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D902FF">
      <w:pPr>
        <w:keepNext w:val="0"/>
        <w:keepLines w:val="0"/>
        <w:widowControl w:val="0"/>
        <w:suppressLineNumbers w:val="0"/>
        <w:shd w:val="clear" w:fill="FFFFFF"/>
        <w:spacing w:before="120" w:beforeLines="50" w:beforeAutospacing="0" w:after="120" w:afterLines="50" w:afterAutospacing="0" w:line="480" w:lineRule="auto"/>
        <w:ind w:left="0" w:right="0"/>
        <w:jc w:val="left"/>
        <w:rPr>
          <w:rFonts w:hint="default" w:ascii="Arial" w:hAnsi="Arial" w:cs="Arial"/>
          <w:b/>
          <w:bCs/>
          <w:sz w:val="21"/>
          <w:szCs w:val="21"/>
          <w:lang w:val="en-US"/>
        </w:rPr>
      </w:pPr>
      <w:r>
        <w:rPr>
          <w:rFonts w:hint="default" w:ascii="Arial" w:hAnsi="Arial" w:eastAsia="宋体" w:cs="Arial"/>
          <w:b/>
          <w:bCs/>
          <w:color w:val="0D0D0D"/>
          <w:kern w:val="2"/>
          <w:sz w:val="21"/>
          <w:szCs w:val="21"/>
          <w:shd w:val="clear" w:fill="auto"/>
          <w:lang w:val="en-US" w:eastAsia="zh-CN" w:bidi="ar"/>
        </w:rPr>
        <w:t>Supplementary Table 4. Det</w:t>
      </w:r>
      <w:bookmarkStart w:id="0" w:name="_GoBack"/>
      <w:bookmarkEnd w:id="0"/>
      <w:r>
        <w:rPr>
          <w:rFonts w:hint="default" w:ascii="Arial" w:hAnsi="Arial" w:eastAsia="宋体" w:cs="Arial"/>
          <w:b/>
          <w:bCs/>
          <w:color w:val="0D0D0D"/>
          <w:kern w:val="2"/>
          <w:sz w:val="21"/>
          <w:szCs w:val="21"/>
          <w:shd w:val="clear" w:fill="auto"/>
          <w:lang w:val="en-US" w:eastAsia="zh-CN" w:bidi="ar"/>
        </w:rPr>
        <w:t>ails of the 19 studies included in the current research.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3743"/>
        <w:gridCol w:w="1218"/>
      </w:tblGrid>
      <w:tr w14:paraId="55715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/>
            <w:vAlign w:val="top"/>
          </w:tcPr>
          <w:p w14:paraId="32E7E756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b/>
                <w:bCs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b/>
                <w:b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Author(s) and year of publication</w:t>
            </w:r>
          </w:p>
        </w:tc>
        <w:tc>
          <w:tcPr>
            <w:tcW w:w="37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/>
            <w:vAlign w:val="top"/>
          </w:tcPr>
          <w:p w14:paraId="29AF7070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b/>
                <w:bCs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b/>
                <w:b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Data Source</w:t>
            </w: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/>
            <w:vAlign w:val="top"/>
          </w:tcPr>
          <w:p w14:paraId="07A06628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b/>
                <w:bCs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b/>
                <w:b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PMID</w:t>
            </w:r>
          </w:p>
        </w:tc>
      </w:tr>
      <w:tr w14:paraId="7B3AC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vAlign w:val="top"/>
          </w:tcPr>
          <w:p w14:paraId="4E7C791A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Barry S Taylor</w:t>
            </w:r>
            <w:r>
              <w:rPr>
                <w:rFonts w:hint="default" w:ascii="Arial" w:hAnsi="Arial" w:eastAsia="等线" w:cs="Arial"/>
                <w:i/>
                <w:i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et al. </w:t>
            </w: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2010</w:t>
            </w:r>
          </w:p>
        </w:tc>
        <w:tc>
          <w:tcPr>
            <w:tcW w:w="374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vAlign w:val="top"/>
          </w:tcPr>
          <w:p w14:paraId="053A1622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Cancer Cell</w:t>
            </w: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/>
            <w:vAlign w:val="top"/>
          </w:tcPr>
          <w:p w14:paraId="3942DFE4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20579941</w:t>
            </w:r>
          </w:p>
        </w:tc>
      </w:tr>
      <w:tr w14:paraId="265E05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5FDAE282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Kristin L Granlund </w:t>
            </w:r>
            <w:r>
              <w:rPr>
                <w:rFonts w:hint="default" w:ascii="Arial" w:hAnsi="Arial" w:eastAsia="等线" w:cs="Arial"/>
                <w:i/>
                <w:i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et al.</w:t>
            </w: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2020</w:t>
            </w: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44CD3AEC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Cell metabolism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7FB6C4A7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31564440</w:t>
            </w:r>
          </w:p>
        </w:tc>
      </w:tr>
      <w:tr w14:paraId="79D10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64D26E09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Shancheng Ren</w:t>
            </w:r>
            <w:r>
              <w:rPr>
                <w:rFonts w:hint="default" w:ascii="Arial" w:hAnsi="Arial" w:eastAsia="等线" w:cs="Arial"/>
                <w:i/>
                <w:i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et al.</w:t>
            </w: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2017</w:t>
            </w: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48C9A9DE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European urology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78CD02B3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28927585</w:t>
            </w:r>
          </w:p>
        </w:tc>
      </w:tr>
      <w:tr w14:paraId="7BC80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3CF37670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Christopher E Barbieri </w:t>
            </w:r>
            <w:r>
              <w:rPr>
                <w:rFonts w:hint="default" w:ascii="Arial" w:hAnsi="Arial" w:eastAsia="等线" w:cs="Arial"/>
                <w:i/>
                <w:i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et al.</w:t>
            </w: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2012</w:t>
            </w: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3D387C6A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Nature genetics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3CEE8710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22610119</w:t>
            </w:r>
          </w:p>
        </w:tc>
      </w:tr>
      <w:tr w14:paraId="02BC7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696E68C3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Clarissa Gerhauser </w:t>
            </w:r>
            <w:r>
              <w:rPr>
                <w:rFonts w:hint="default" w:ascii="Arial" w:hAnsi="Arial" w:eastAsia="等线" w:cs="Arial"/>
                <w:i/>
                <w:i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et al.</w:t>
            </w: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2018</w:t>
            </w: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6BDC4CD6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Cancer Cell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6CBC81ED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30537516</w:t>
            </w:r>
          </w:p>
        </w:tc>
      </w:tr>
      <w:tr w14:paraId="14604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1B6B1803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Sylvan C Baca</w:t>
            </w:r>
            <w:r>
              <w:rPr>
                <w:rFonts w:hint="default" w:ascii="Arial" w:hAnsi="Arial" w:eastAsia="等线" w:cs="Arial"/>
                <w:i/>
                <w:i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et al.</w:t>
            </w: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2013</w:t>
            </w: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554DAED3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Cell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2BF5F01A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23622249</w:t>
            </w:r>
          </w:p>
        </w:tc>
      </w:tr>
      <w:tr w14:paraId="3B9FB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7E4D1C45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MD Anderdson Cancer Center. 2016</w:t>
            </w: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4B1B844D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等线"/>
                <w:color w:val="0D0D0D"/>
                <w:kern w:val="2"/>
                <w:sz w:val="24"/>
                <w:szCs w:val="24"/>
                <w:bdr w:val="none" w:color="auto" w:sz="0" w:space="0"/>
                <w:shd w:val="clear" w:fill="auto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color w:val="0D0D0D"/>
                <w:kern w:val="2"/>
                <w:sz w:val="24"/>
                <w:szCs w:val="24"/>
                <w:bdr w:val="none" w:color="auto" w:sz="0" w:space="0"/>
                <w:shd w:val="clear" w:fill="auto"/>
                <w:lang w:val="en-US" w:eastAsia="zh-CN" w:bidi="ar"/>
              </w:rPr>
              <w:instrText xml:space="preserve"> HYPERLINK "https://www.cbioportal.org/study/clinicalData?id=prad_tcga" </w:instrText>
            </w:r>
            <w:r>
              <w:rPr>
                <w:rFonts w:hint="eastAsia" w:ascii="等线" w:hAnsi="等线" w:eastAsia="等线" w:cs="等线"/>
                <w:color w:val="0D0D0D"/>
                <w:kern w:val="2"/>
                <w:sz w:val="24"/>
                <w:szCs w:val="24"/>
                <w:bdr w:val="none" w:color="auto" w:sz="0" w:space="0"/>
                <w:shd w:val="clear" w:fill="auto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Arial" w:hAnsi="Arial" w:eastAsia="等线" w:cs="Arial"/>
                <w:sz w:val="21"/>
                <w:szCs w:val="21"/>
                <w:u w:val="single"/>
                <w:bdr w:val="none" w:color="auto" w:sz="0" w:space="0"/>
                <w:lang w:val="en-US" w:bidi="ar"/>
              </w:rPr>
              <w:t>https://www.cbioportal.org/study/clinicalData?id=prad_tcga</w:t>
            </w:r>
            <w:r>
              <w:rPr>
                <w:rFonts w:hint="eastAsia" w:ascii="等线" w:hAnsi="等线" w:eastAsia="等线" w:cs="等线"/>
                <w:color w:val="0D0D0D"/>
                <w:kern w:val="2"/>
                <w:sz w:val="24"/>
                <w:szCs w:val="24"/>
                <w:bdr w:val="none" w:color="auto" w:sz="0" w:space="0"/>
                <w:shd w:val="clear" w:fill="auto"/>
                <w:lang w:val="en-US" w:eastAsia="zh-CN" w:bidi="ar"/>
              </w:rPr>
              <w:fldChar w:fldCharType="end"/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02EF2606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/</w:t>
            </w:r>
          </w:p>
        </w:tc>
      </w:tr>
      <w:tr w14:paraId="7E14C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364D73E4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Joshua Armenia</w:t>
            </w:r>
            <w:r>
              <w:rPr>
                <w:rFonts w:hint="default" w:ascii="Arial" w:hAnsi="Arial" w:eastAsia="等线" w:cs="Arial"/>
                <w:i/>
                <w:i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et al.</w:t>
            </w: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2018</w:t>
            </w: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7A676B7A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Nature genetics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34D3EF55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29610475</w:t>
            </w:r>
          </w:p>
        </w:tc>
      </w:tr>
      <w:tr w14:paraId="310A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02444EB6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Himisha Beltran</w:t>
            </w:r>
            <w:r>
              <w:rPr>
                <w:rFonts w:hint="default" w:ascii="Arial" w:hAnsi="Arial" w:eastAsia="等线" w:cs="Arial"/>
                <w:i/>
                <w:i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et al.</w:t>
            </w: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2016</w:t>
            </w: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6AE71C00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Nature medicine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5B4E4BD1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26855148</w:t>
            </w:r>
          </w:p>
        </w:tc>
      </w:tr>
      <w:tr w14:paraId="4182A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663B19D3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Bastien Nguyen</w:t>
            </w:r>
            <w:r>
              <w:rPr>
                <w:rFonts w:hint="default" w:ascii="Arial" w:hAnsi="Arial" w:eastAsia="等线" w:cs="Arial"/>
                <w:i/>
                <w:i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et al.</w:t>
            </w: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2020</w:t>
            </w: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6A4AFA8D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European urology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00724B3C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32317181</w:t>
            </w:r>
          </w:p>
        </w:tc>
      </w:tr>
      <w:tr w14:paraId="3CBE3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2FE641C8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Konrad H Stopsack</w:t>
            </w:r>
            <w:r>
              <w:rPr>
                <w:rFonts w:hint="default" w:ascii="Arial" w:hAnsi="Arial" w:eastAsia="等线" w:cs="Arial"/>
                <w:i/>
                <w:i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et al.</w:t>
            </w: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2021</w:t>
            </w: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2BA0CCAC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Clinical cancer research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24492E06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34667026</w:t>
            </w:r>
          </w:p>
        </w:tc>
      </w:tr>
      <w:tr w14:paraId="33224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4ED8E58D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Konrad H Stopsack</w:t>
            </w:r>
            <w:r>
              <w:rPr>
                <w:rFonts w:hint="default" w:ascii="Arial" w:hAnsi="Arial" w:eastAsia="等线" w:cs="Arial"/>
                <w:i/>
                <w:i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et al.</w:t>
            </w: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2020</w:t>
            </w: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7D10CB3D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Clinical cancer research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195F4689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32220891</w:t>
            </w:r>
          </w:p>
        </w:tc>
      </w:tr>
      <w:tr w14:paraId="0CE32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4FAFC446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Wassim Abida</w:t>
            </w:r>
            <w:r>
              <w:rPr>
                <w:rFonts w:hint="default" w:ascii="Arial" w:hAnsi="Arial" w:eastAsia="等线" w:cs="Arial"/>
                <w:i/>
                <w:i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et al.</w:t>
            </w: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2017</w:t>
            </w: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08A97CEA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JCO precision oncology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34412B65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28825054</w:t>
            </w:r>
          </w:p>
        </w:tc>
      </w:tr>
      <w:tr w14:paraId="69075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533286A9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Akash Kumar </w:t>
            </w:r>
            <w:r>
              <w:rPr>
                <w:rFonts w:hint="default" w:ascii="Arial" w:hAnsi="Arial" w:eastAsia="等线" w:cs="Arial"/>
                <w:i/>
                <w:i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et al.</w:t>
            </w: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2016</w:t>
            </w: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100BA626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Nature medicine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7FC6883A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26928463</w:t>
            </w:r>
          </w:p>
        </w:tc>
      </w:tr>
      <w:tr w14:paraId="0F8DC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317FE88A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Wassim Abida</w:t>
            </w:r>
            <w:r>
              <w:rPr>
                <w:rFonts w:hint="default" w:ascii="Arial" w:hAnsi="Arial" w:eastAsia="等线" w:cs="Arial"/>
                <w:i/>
                <w:i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et al.</w:t>
            </w: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2019</w:t>
            </w: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48257988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Proc Natl Acad Sci U S A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4823D752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31061129</w:t>
            </w:r>
          </w:p>
        </w:tc>
      </w:tr>
      <w:tr w14:paraId="7004F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2097B7CE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MPCproject Data</w:t>
            </w:r>
            <w:r>
              <w:rPr>
                <w:rFonts w:hint="eastAsia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，</w:t>
            </w: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2021</w:t>
            </w: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5D266A97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等线" w:hAnsi="等线" w:eastAsia="等线" w:cs="等线"/>
                <w:color w:val="0D0D0D"/>
                <w:kern w:val="2"/>
                <w:sz w:val="24"/>
                <w:szCs w:val="24"/>
                <w:bdr w:val="none" w:color="auto" w:sz="0" w:space="0"/>
                <w:shd w:val="clear" w:fill="auto"/>
                <w:lang w:val="en-US" w:eastAsia="zh-CN" w:bidi="ar"/>
              </w:rPr>
              <w:fldChar w:fldCharType="begin"/>
            </w:r>
            <w:r>
              <w:rPr>
                <w:rFonts w:hint="eastAsia" w:ascii="等线" w:hAnsi="等线" w:eastAsia="等线" w:cs="等线"/>
                <w:color w:val="0D0D0D"/>
                <w:kern w:val="2"/>
                <w:sz w:val="24"/>
                <w:szCs w:val="24"/>
                <w:bdr w:val="none" w:color="auto" w:sz="0" w:space="0"/>
                <w:shd w:val="clear" w:fill="auto"/>
                <w:lang w:val="en-US" w:eastAsia="zh-CN" w:bidi="ar"/>
              </w:rPr>
              <w:instrText xml:space="preserve"> HYPERLINK "https://www.cbioportal.org/study/summary?id=mpcproject_broad_2021" </w:instrText>
            </w:r>
            <w:r>
              <w:rPr>
                <w:rFonts w:hint="eastAsia" w:ascii="等线" w:hAnsi="等线" w:eastAsia="等线" w:cs="等线"/>
                <w:color w:val="0D0D0D"/>
                <w:kern w:val="2"/>
                <w:sz w:val="24"/>
                <w:szCs w:val="24"/>
                <w:bdr w:val="none" w:color="auto" w:sz="0" w:space="0"/>
                <w:shd w:val="clear" w:fill="auto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Arial" w:hAnsi="Arial" w:eastAsia="等线" w:cs="Arial"/>
                <w:sz w:val="21"/>
                <w:szCs w:val="21"/>
                <w:u w:val="single"/>
                <w:bdr w:val="none" w:color="auto" w:sz="0" w:space="0"/>
                <w:lang w:val="en-US" w:bidi="ar"/>
              </w:rPr>
              <w:t>https://www.cbioportal.org/study/summary?id=mpcproject_broad_2021</w:t>
            </w:r>
            <w:r>
              <w:rPr>
                <w:rFonts w:hint="eastAsia" w:ascii="等线" w:hAnsi="等线" w:eastAsia="等线" w:cs="等线"/>
                <w:color w:val="0D0D0D"/>
                <w:kern w:val="2"/>
                <w:sz w:val="24"/>
                <w:szCs w:val="24"/>
                <w:bdr w:val="none" w:color="auto" w:sz="0" w:space="0"/>
                <w:shd w:val="clear" w:fill="auto"/>
                <w:lang w:val="en-US" w:eastAsia="zh-CN" w:bidi="ar"/>
              </w:rPr>
              <w:fldChar w:fldCharType="end"/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4E5965D3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/</w:t>
            </w:r>
          </w:p>
        </w:tc>
      </w:tr>
      <w:tr w14:paraId="520CE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216FF355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Dan Robinson </w:t>
            </w:r>
            <w:r>
              <w:rPr>
                <w:rFonts w:hint="default" w:ascii="Arial" w:hAnsi="Arial" w:eastAsia="等线" w:cs="Arial"/>
                <w:i/>
                <w:i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et al.</w:t>
            </w: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2015</w:t>
            </w: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2FF78A01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Cell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7B37307A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26000489</w:t>
            </w:r>
          </w:p>
        </w:tc>
      </w:tr>
      <w:tr w14:paraId="7D95D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46350EC0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Catherine S Grasso</w:t>
            </w:r>
            <w:r>
              <w:rPr>
                <w:rFonts w:hint="default" w:ascii="Arial" w:hAnsi="Arial" w:eastAsia="等线" w:cs="Arial"/>
                <w:i/>
                <w:i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et al.</w:t>
            </w: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2012</w:t>
            </w:r>
          </w:p>
        </w:tc>
        <w:tc>
          <w:tcPr>
            <w:tcW w:w="374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6F1BC61B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Nature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 w14:paraId="21EA0227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22722839</w:t>
            </w:r>
          </w:p>
        </w:tc>
      </w:tr>
      <w:tr w14:paraId="2C6EB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top"/>
          </w:tcPr>
          <w:p w14:paraId="3AC0A0A7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Dong Gao</w:t>
            </w:r>
            <w:r>
              <w:rPr>
                <w:rFonts w:hint="default" w:ascii="Arial" w:hAnsi="Arial" w:eastAsia="等线" w:cs="Arial"/>
                <w:i/>
                <w:iCs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et al.</w:t>
            </w: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 xml:space="preserve"> 2014</w:t>
            </w:r>
          </w:p>
        </w:tc>
        <w:tc>
          <w:tcPr>
            <w:tcW w:w="37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top"/>
          </w:tcPr>
          <w:p w14:paraId="10EABFDB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Cell</w:t>
            </w:r>
          </w:p>
        </w:tc>
        <w:tc>
          <w:tcPr>
            <w:tcW w:w="1218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top"/>
          </w:tcPr>
          <w:p w14:paraId="27A8FFC5">
            <w:pPr>
              <w:keepNext w:val="0"/>
              <w:keepLines w:val="0"/>
              <w:widowControl w:val="0"/>
              <w:suppressLineNumbers w:val="0"/>
              <w:shd w:val="clear" w:fill="FFFFFF"/>
              <w:spacing w:before="0" w:beforeAutospacing="0" w:after="0" w:afterAutospacing="0" w:line="360" w:lineRule="auto"/>
              <w:ind w:left="0" w:right="0"/>
              <w:jc w:val="left"/>
              <w:rPr>
                <w:rFonts w:hint="default" w:ascii="Arial" w:hAnsi="Arial" w:eastAsia="等线" w:cs="Arial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Arial" w:hAnsi="Arial" w:eastAsia="等线" w:cs="Arial"/>
                <w:color w:val="0D0D0D"/>
                <w:kern w:val="2"/>
                <w:sz w:val="21"/>
                <w:szCs w:val="21"/>
                <w:bdr w:val="none" w:color="auto" w:sz="0" w:space="0"/>
                <w:shd w:val="clear" w:fill="auto"/>
                <w:lang w:val="en-US" w:eastAsia="zh-CN" w:bidi="ar"/>
              </w:rPr>
              <w:t>25201530</w:t>
            </w:r>
          </w:p>
        </w:tc>
      </w:tr>
    </w:tbl>
    <w:p w14:paraId="01DF61BE"/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@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@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C44A17"/>
    <w:rsid w:val="38C4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5">
    <w:name w:val="FollowedHyperlink"/>
    <w:basedOn w:val="4"/>
    <w:uiPriority w:val="0"/>
    <w:rPr>
      <w:color w:val="7E1FAD"/>
      <w:u w:val="single"/>
    </w:rPr>
  </w:style>
  <w:style w:type="character" w:styleId="6">
    <w:name w:val="Hyperlink"/>
    <w:basedOn w:val="4"/>
    <w:uiPriority w:val="0"/>
    <w:rPr>
      <w:color w:val="0026E5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2025-01-25T10:48:00Z</dcterms:created>
  <dc:creator>闯荡</dc:creator>
  <cp:lastModifiedBy>闯荡</cp:lastModifiedBy>
  <dcterms:modified xsi:type="dcterms:W3CDTF">2025-01-25T10:48:48Z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404A5EAF7C2048F1B42DAB62EEBDF546_11</vt:lpwstr>
  </property>
  <property fmtid="{D5CDD505-2E9C-101B-9397-08002B2CF9AE}" pid="4" name="KSOTemplateDocerSaveRecord">
    <vt:lpwstr>eyJoZGlkIjoiNmM1MmNhYjk4MmQ0YzE3YzU4MWVlZjA1M2Y3NmY1MzUiLCJ1c2VySWQiOiIyNTc0Mjk3NjUifQ==</vt:lpwstr>
  </property>
</Properties>
</file>